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56" w:rsidRDefault="00BA1B56" w:rsidP="00BA1B56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Беспроводные технологии</w:t>
      </w:r>
      <w:r>
        <w:rPr>
          <w:rFonts w:ascii="Arial" w:hAnsi="Arial" w:cs="Arial"/>
          <w:color w:val="222222"/>
          <w:sz w:val="21"/>
          <w:szCs w:val="21"/>
        </w:rPr>
        <w:t> — подкласс </w:t>
      </w:r>
      <w:hyperlink r:id="rId5" w:tooltip="Информационные технологии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информационных технологий</w:t>
        </w:r>
      </w:hyperlink>
      <w:r>
        <w:rPr>
          <w:rFonts w:ascii="Arial" w:hAnsi="Arial" w:cs="Arial"/>
          <w:color w:val="222222"/>
          <w:sz w:val="21"/>
          <w:szCs w:val="21"/>
        </w:rPr>
        <w:t>, служат для передачи информации между двумя и более точками на расстоянии, не требуя проводной связи. Для передачи информации могут использоваться </w:t>
      </w:r>
      <w:hyperlink r:id="rId6" w:tooltip="Радиоволны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радиоволны</w:t>
        </w:r>
      </w:hyperlink>
      <w:r>
        <w:rPr>
          <w:rFonts w:ascii="Arial" w:hAnsi="Arial" w:cs="Arial"/>
          <w:color w:val="222222"/>
          <w:sz w:val="21"/>
          <w:szCs w:val="21"/>
        </w:rPr>
        <w:t>, а также </w:t>
      </w:r>
      <w:hyperlink r:id="rId7" w:tooltip="Инфракрасное излучение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инфракрасное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8" w:tooltip="Оптическое излучение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оптическое</w:t>
        </w:r>
      </w:hyperlink>
      <w:r>
        <w:rPr>
          <w:rFonts w:ascii="Arial" w:hAnsi="Arial" w:cs="Arial"/>
          <w:color w:val="222222"/>
          <w:sz w:val="21"/>
          <w:szCs w:val="21"/>
        </w:rPr>
        <w:t> или </w:t>
      </w:r>
      <w:hyperlink r:id="rId9" w:tooltip="Лазерное излучение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лазерное излучение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BA1B56" w:rsidRDefault="00BA1B56" w:rsidP="00BA1B56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Существует множество беспроводных технологий, наиболее часто известных по </w:t>
      </w:r>
      <w:hyperlink r:id="rId10" w:tooltip="Маркетинг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маркетинговым</w:t>
        </w:r>
      </w:hyperlink>
      <w:r>
        <w:rPr>
          <w:rFonts w:ascii="Arial" w:hAnsi="Arial" w:cs="Arial"/>
          <w:color w:val="222222"/>
          <w:sz w:val="21"/>
          <w:szCs w:val="21"/>
        </w:rPr>
        <w:t> названиям, таким как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"https://ru.wikipedia.org/wiki/Wi-Fi" \o "Wi-Fi"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Wi-Fi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"https://ru.wikipedia.org/wiki/WiMAX" \o "WiMAX"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WiMAX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"https://ru.wikipedia.org/wiki/Bluetooth" \o "Bluetooth"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Bluetooth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. Каждая технология обладает определёнными характеристиками, которые определяются её областью применения.</w:t>
      </w:r>
    </w:p>
    <w:p w:rsidR="00BA1B56" w:rsidRPr="00BA1B56" w:rsidRDefault="00BA1B56" w:rsidP="00BA1B5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BA1B5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Подходы к классификации беспроводных технологий</w:t>
      </w:r>
    </w:p>
    <w:p w:rsidR="00BA1B56" w:rsidRPr="00BA1B56" w:rsidRDefault="00BA1B56" w:rsidP="00BA1B56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BA1B56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583B733C" wp14:editId="2218061D">
            <wp:extent cx="2857500" cy="2085975"/>
            <wp:effectExtent l="0" t="0" r="0" b="9525"/>
            <wp:docPr id="1" name="Рисунок 1" descr="https://upload.wikimedia.org/wikipedia/commons/thumb/3/31/Wireless_pan_lan_man.png/300px-Wireless_pan_lan_man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1/Wireless_pan_lan_man.png/300px-Wireless_pan_lan_man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56" w:rsidRPr="00BA1B56" w:rsidRDefault="00BA1B56" w:rsidP="00BA1B56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BA1B5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Классификация по дальности действия</w:t>
      </w:r>
    </w:p>
    <w:p w:rsidR="00BA1B56" w:rsidRPr="00BA1B56" w:rsidRDefault="00BA1B56" w:rsidP="00BA1B5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Существуют различные подходы к классификации беспроводных технологий.</w:t>
      </w:r>
    </w:p>
    <w:p w:rsidR="00BA1B56" w:rsidRPr="00BA1B56" w:rsidRDefault="00BA1B56" w:rsidP="00BA1B5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дальности действия:</w:t>
      </w:r>
    </w:p>
    <w:p w:rsidR="00BA1B56" w:rsidRPr="00BA1B56" w:rsidRDefault="00BA1B56" w:rsidP="00BA1B56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Беспроводные персональные сети (</w:t>
      </w:r>
      <w:hyperlink r:id="rId13" w:tooltip="Беспроводные персональные сети (WPAN)" w:history="1">
        <w:r w:rsidRPr="00BA1B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WPAN</w:t>
        </w:r>
      </w:hyperlink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Wireless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Personal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Area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Networks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Примеры технологий — 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"https://ru.wikipedia.org/wiki/Bluetooth" \o "Bluetooth" </w:instrText>
      </w: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BA1B56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Bluetooth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A1B56" w:rsidRPr="00BA1B56" w:rsidRDefault="00BA1B56" w:rsidP="00BA1B56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Беспроводные локальные сети (</w:t>
      </w:r>
      <w:hyperlink r:id="rId14" w:tooltip="Wireless LAN" w:history="1">
        <w:r w:rsidRPr="00BA1B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WLAN</w:t>
        </w:r>
      </w:hyperlink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Wireless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Local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Area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Networks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Примеры технологий — 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"https://ru.wikipedia.org/wiki/Wi-Fi" \o "Wi-Fi" </w:instrText>
      </w: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BA1B56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Wi-Fi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A1B56" w:rsidRPr="00BA1B56" w:rsidRDefault="00BA1B56" w:rsidP="00BA1B56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Беспроводные сети масштаба города (</w:t>
      </w:r>
      <w:hyperlink r:id="rId15" w:tooltip="Wireless MAN" w:history="1">
        <w:r w:rsidRPr="00BA1B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WMAN</w:t>
        </w:r>
      </w:hyperlink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Wireless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Metropolitan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Area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Networks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Примеры технологий — 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"https://ru.wikipedia.org/wiki/WiMAX" \o "WiMAX" </w:instrText>
      </w: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BA1B56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WiMAX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A1B56" w:rsidRPr="00BA1B56" w:rsidRDefault="00BA1B56" w:rsidP="00BA1B56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Беспроводные глобальные сети (</w:t>
      </w:r>
      <w:hyperlink r:id="rId16" w:tooltip="WWAN" w:history="1">
        <w:r w:rsidRPr="00BA1B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WWAN</w:t>
        </w:r>
      </w:hyperlink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Wireless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Wide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Area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Network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Примеры технологий — </w:t>
      </w:r>
      <w:hyperlink r:id="rId17" w:tooltip="Circuit Switched Data" w:history="1">
        <w:r w:rsidRPr="00BA1B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CSD</w:t>
        </w:r>
      </w:hyperlink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8" w:tooltip="GPRS" w:history="1">
        <w:r w:rsidRPr="00BA1B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GPRS</w:t>
        </w:r>
      </w:hyperlink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9" w:tooltip="EDGE" w:history="1">
        <w:r w:rsidRPr="00BA1B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EDGE</w:t>
        </w:r>
      </w:hyperlink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0" w:tooltip="EV-DO" w:history="1">
        <w:r w:rsidRPr="00BA1B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EV-DO</w:t>
        </w:r>
      </w:hyperlink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1" w:tooltip="HSPA" w:history="1">
        <w:r w:rsidRPr="00BA1B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HSPA</w:t>
        </w:r>
      </w:hyperlink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2" w:tooltip="UMTS" w:history="1">
        <w:r w:rsidRPr="00BA1B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UMTS</w:t>
        </w:r>
      </w:hyperlink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3" w:tooltip="LTE" w:history="1">
        <w:r w:rsidRPr="00BA1B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LTE</w:t>
        </w:r>
      </w:hyperlink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4" w:tooltip="LTE Advanced" w:history="1">
        <w:r w:rsidRPr="00BA1B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 xml:space="preserve">LTE </w:t>
        </w:r>
        <w:proofErr w:type="spellStart"/>
        <w:r w:rsidRPr="00BA1B5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Advanced</w:t>
        </w:r>
        <w:proofErr w:type="spellEnd"/>
      </w:hyperlink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BA1B56" w:rsidRPr="00BA1B56" w:rsidRDefault="00BA1B56" w:rsidP="00BA1B56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BA1B56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7BC09F02" wp14:editId="7154B664">
            <wp:extent cx="2657475" cy="2196846"/>
            <wp:effectExtent l="0" t="0" r="0" b="0"/>
            <wp:docPr id="2" name="Рисунок 2" descr="https://upload.wikimedia.org/wikipedia/commons/thumb/c/c3/Wireless_class.PNG/300px-Wireless_class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c/c3/Wireless_class.PNG/300px-Wireless_class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25" cy="219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56" w:rsidRPr="00BA1B56" w:rsidRDefault="00BA1B56" w:rsidP="00BA1B56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BA1B5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Классификация по дальности действия</w:t>
      </w:r>
    </w:p>
    <w:p w:rsidR="00BA1B56" w:rsidRPr="00BA1B56" w:rsidRDefault="00BA1B56" w:rsidP="00BA1B5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топологии:</w:t>
      </w:r>
    </w:p>
    <w:p w:rsidR="00BA1B56" w:rsidRPr="00BA1B56" w:rsidRDefault="00BA1B56" w:rsidP="00BA1B56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«Точка-точка».</w:t>
      </w:r>
    </w:p>
    <w:p w:rsidR="00BA1B56" w:rsidRPr="00BA1B56" w:rsidRDefault="00BA1B56" w:rsidP="00BA1B56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«Точка-</w:t>
      </w:r>
      <w:proofErr w:type="spellStart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многоточка</w:t>
      </w:r>
      <w:proofErr w:type="spellEnd"/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».</w:t>
      </w:r>
    </w:p>
    <w:p w:rsidR="00BA1B56" w:rsidRPr="00BA1B56" w:rsidRDefault="00BA1B56" w:rsidP="00BA1B5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По области применения:</w:t>
      </w:r>
    </w:p>
    <w:p w:rsidR="00BA1B56" w:rsidRPr="00BA1B56" w:rsidRDefault="00BA1B56" w:rsidP="00BA1B56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Корпоративные (ведомственные) беспроводные сети — создаваемые компаниями для собственных нужд.</w:t>
      </w:r>
    </w:p>
    <w:p w:rsidR="00BA1B56" w:rsidRPr="00BA1B56" w:rsidRDefault="00BA1B56" w:rsidP="00BA1B56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Операторские беспроводные сети — создаваемые операторами связи для возмездного оказания услуг.</w:t>
      </w:r>
    </w:p>
    <w:p w:rsidR="00BA1B56" w:rsidRPr="00BA1B56" w:rsidRDefault="00BA1B56" w:rsidP="00BA1B5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A1B5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Кратким, но ёмким способом классификации может служить одновременное отображение двух наиболее существенных характеристик беспроводных технологий на двух осях: максимальная скорость передачи информации и максимальное расстояние.</w:t>
      </w:r>
    </w:p>
    <w:p w:rsidR="00BA1B56" w:rsidRPr="00BA1B56" w:rsidRDefault="00BA1B56" w:rsidP="00BA1B5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BA1B5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Отличия проводных и беспроводных технологий передачи данных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5"/>
        <w:gridCol w:w="3085"/>
        <w:gridCol w:w="36"/>
        <w:gridCol w:w="2877"/>
      </w:tblGrid>
      <w:tr w:rsidR="00BA1B56" w:rsidRPr="00BA1B56" w:rsidTr="00BA1B56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1B56" w:rsidRPr="00BA1B56" w:rsidRDefault="00BA1B56" w:rsidP="00BA1B5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A1B5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1B56" w:rsidRPr="00BA1B56" w:rsidRDefault="00BA1B56" w:rsidP="00BA1B5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A1B5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Проводные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</w:tcPr>
          <w:p w:rsidR="00BA1B56" w:rsidRPr="00BA1B56" w:rsidRDefault="00BA1B56" w:rsidP="00BA1B5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1B56" w:rsidRPr="00BA1B56" w:rsidRDefault="00BA1B56" w:rsidP="00BA1B5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A1B5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Беспроводные</w:t>
            </w:r>
          </w:p>
        </w:tc>
      </w:tr>
      <w:tr w:rsidR="00BA1B56" w:rsidRPr="00BA1B56" w:rsidTr="00BA1B56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1B56" w:rsidRPr="00BA1B56" w:rsidRDefault="00BA1B56" w:rsidP="00BA1B56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A1B5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Среда передачи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1B56" w:rsidRPr="00BA1B56" w:rsidRDefault="00BA1B56" w:rsidP="00BA1B56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A1B56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Кабель (медный, оптический)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BA1B56" w:rsidRPr="00BA1B56" w:rsidRDefault="00BA1B56" w:rsidP="00BA1B56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1B56" w:rsidRPr="00BA1B56" w:rsidRDefault="00BA1B56" w:rsidP="00BA1B56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A1B56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Окружающее пространство</w:t>
            </w:r>
          </w:p>
        </w:tc>
      </w:tr>
      <w:tr w:rsidR="00BA1B56" w:rsidRPr="00BA1B56" w:rsidTr="00BA1B56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1B56" w:rsidRPr="00BA1B56" w:rsidRDefault="00BA1B56" w:rsidP="00BA1B56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A1B5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Мобильность абонентов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1B56" w:rsidRPr="00BA1B56" w:rsidRDefault="00BA1B56" w:rsidP="00BA1B56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A1B56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Не обеспечивается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BA1B56" w:rsidRPr="00BA1B56" w:rsidRDefault="00BA1B56" w:rsidP="00BA1B56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1B56" w:rsidRPr="00BA1B56" w:rsidRDefault="00BA1B56" w:rsidP="00BA1B56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A1B56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Может быть обеспечена</w:t>
            </w:r>
          </w:p>
        </w:tc>
      </w:tr>
    </w:tbl>
    <w:p w:rsidR="006C595D" w:rsidRDefault="006C595D">
      <w:bookmarkStart w:id="0" w:name="_GoBack"/>
      <w:bookmarkEnd w:id="0"/>
    </w:p>
    <w:sectPr w:rsidR="006C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121F3"/>
    <w:multiLevelType w:val="multilevel"/>
    <w:tmpl w:val="48F6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A79D9"/>
    <w:multiLevelType w:val="multilevel"/>
    <w:tmpl w:val="753C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A376D"/>
    <w:multiLevelType w:val="multilevel"/>
    <w:tmpl w:val="2B6C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56"/>
    <w:rsid w:val="006C595D"/>
    <w:rsid w:val="00BA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C295"/>
  <w15:chartTrackingRefBased/>
  <w15:docId w15:val="{F3E12865-874C-447F-9B0C-BFB44CE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1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982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6788597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85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F%D1%82%D0%B8%D1%87%D0%B5%D1%81%D0%BA%D0%BE%D0%B5_%D0%B8%D0%B7%D0%BB%D1%83%D1%87%D0%B5%D0%BD%D0%B8%D0%B5" TargetMode="External"/><Relationship Id="rId13" Type="http://schemas.openxmlformats.org/officeDocument/2006/relationships/hyperlink" Target="https://ru.wikipedia.org/wiki/%D0%91%D0%B5%D1%81%D0%BF%D1%80%D0%BE%D0%B2%D0%BE%D0%B4%D0%BD%D1%8B%D0%B5_%D0%BF%D0%B5%D1%80%D1%81%D0%BE%D0%BD%D0%B0%D0%BB%D1%8C%D0%BD%D1%8B%D0%B5_%D1%81%D0%B5%D1%82%D0%B8_(WPAN)" TargetMode="External"/><Relationship Id="rId18" Type="http://schemas.openxmlformats.org/officeDocument/2006/relationships/hyperlink" Target="https://ru.wikipedia.org/wiki/GPRS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HSPA" TargetMode="External"/><Relationship Id="rId7" Type="http://schemas.openxmlformats.org/officeDocument/2006/relationships/hyperlink" Target="https://ru.wikipedia.org/wiki/%D0%98%D0%BD%D1%84%D1%80%D0%B0%D0%BA%D1%80%D0%B0%D1%81%D0%BD%D0%BE%D0%B5_%D0%B8%D0%B7%D0%BB%D1%83%D1%87%D0%B5%D0%BD%D0%B8%D0%B5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ru.wikipedia.org/wiki/Circuit_Switched_Data" TargetMode="External"/><Relationship Id="rId25" Type="http://schemas.openxmlformats.org/officeDocument/2006/relationships/hyperlink" Target="https://commons.wikimedia.org/wiki/File:Wireless_class.PNG?uselang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WWAN" TargetMode="External"/><Relationship Id="rId20" Type="http://schemas.openxmlformats.org/officeDocument/2006/relationships/hyperlink" Target="https://ru.wikipedia.org/wiki/EV-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0%D0%B4%D0%B8%D0%BE%D0%B2%D0%BE%D0%BB%D0%BD%D1%8B" TargetMode="External"/><Relationship Id="rId11" Type="http://schemas.openxmlformats.org/officeDocument/2006/relationships/hyperlink" Target="https://commons.wikimedia.org/wiki/File:Wireless_pan_lan_man.png?uselang=ru" TargetMode="External"/><Relationship Id="rId24" Type="http://schemas.openxmlformats.org/officeDocument/2006/relationships/hyperlink" Target="https://ru.wikipedia.org/wiki/LTE_Advanced" TargetMode="External"/><Relationship Id="rId5" Type="http://schemas.openxmlformats.org/officeDocument/2006/relationships/hyperlink" Target="https://ru.wikipedia.org/wiki/%D0%98%D0%BD%D1%84%D0%BE%D1%80%D0%BC%D0%B0%D1%86%D0%B8%D0%BE%D0%BD%D0%BD%D1%8B%D0%B5_%D1%82%D0%B5%D1%85%D0%BD%D0%BE%D0%BB%D0%BE%D0%B3%D0%B8%D0%B8" TargetMode="External"/><Relationship Id="rId15" Type="http://schemas.openxmlformats.org/officeDocument/2006/relationships/hyperlink" Target="https://ru.wikipedia.org/wiki/Wireless_MAN" TargetMode="External"/><Relationship Id="rId23" Type="http://schemas.openxmlformats.org/officeDocument/2006/relationships/hyperlink" Target="https://ru.wikipedia.org/wiki/LT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C%D0%B0%D1%80%D0%BA%D0%B5%D1%82%D0%B8%D0%BD%D0%B3" TargetMode="External"/><Relationship Id="rId19" Type="http://schemas.openxmlformats.org/officeDocument/2006/relationships/hyperlink" Target="https://ru.wikipedia.org/wiki/ED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0%D0%B7%D0%B5%D1%80%D0%BD%D0%BE%D0%B5_%D0%B8%D0%B7%D0%BB%D1%83%D1%87%D0%B5%D0%BD%D0%B8%D0%B5" TargetMode="External"/><Relationship Id="rId14" Type="http://schemas.openxmlformats.org/officeDocument/2006/relationships/hyperlink" Target="https://ru.wikipedia.org/wiki/Wireless_LAN" TargetMode="External"/><Relationship Id="rId22" Type="http://schemas.openxmlformats.org/officeDocument/2006/relationships/hyperlink" Target="https://ru.wikipedia.org/wiki/UMT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2019-09-21T10:39:00Z</dcterms:created>
  <dcterms:modified xsi:type="dcterms:W3CDTF">2019-09-21T10:43:00Z</dcterms:modified>
</cp:coreProperties>
</file>